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F4" w:rsidRPr="009F5B60" w:rsidRDefault="003105F4" w:rsidP="00DC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BOOK OF PSALMS</w:t>
      </w:r>
    </w:p>
    <w:p w:rsidR="003105F4" w:rsidRDefault="003105F4" w:rsidP="00DC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Psalm 32 - The Blessedness </w:t>
      </w:r>
      <w:proofErr w:type="gramStart"/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proofErr w:type="gramEnd"/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Confessing Sin</w:t>
      </w:r>
    </w:p>
    <w:p w:rsidR="00721A38" w:rsidRPr="009F5B60" w:rsidRDefault="00721A38" w:rsidP="00DC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December 16, 2020</w:t>
      </w:r>
    </w:p>
    <w:bookmarkEnd w:id="0"/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OBJECTIVES IN STUDYING THIS PSALM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>1) To note the connection between this psalm and Psalm 51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>2) To observe the use and possible meaning of the word "</w:t>
      </w:r>
      <w:proofErr w:type="spellStart"/>
      <w:r w:rsidRPr="009F5B60">
        <w:rPr>
          <w:rFonts w:ascii="Arial" w:eastAsia="Times New Roman" w:hAnsi="Arial" w:cs="Arial"/>
          <w:color w:val="000000"/>
          <w:sz w:val="24"/>
          <w:szCs w:val="24"/>
        </w:rPr>
        <w:t>Maschil</w:t>
      </w:r>
      <w:proofErr w:type="spellEnd"/>
      <w:r w:rsidRPr="009F5B60">
        <w:rPr>
          <w:rFonts w:ascii="Arial" w:eastAsia="Times New Roman" w:hAnsi="Arial" w:cs="Arial"/>
          <w:color w:val="000000"/>
          <w:sz w:val="24"/>
          <w:szCs w:val="24"/>
        </w:rPr>
        <w:t>"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>3) To be impressed with the importance of confessing our sins to God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</w:t>
      </w:r>
      <w:r w:rsidR="00721A3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This psalm was written by David (cf.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Ro 4:6-8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>) and is generally thought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F5B60"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gramEnd"/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have been composed after he received forgiveness in the matter of</w:t>
      </w:r>
      <w:r w:rsidR="00721A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Bathsheba (cf.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2Sa 11:1-12:15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>).  In seeking forgiveness, he had</w:t>
      </w:r>
      <w:r w:rsidR="00721A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promised to "teach transgressors </w:t>
      </w:r>
      <w:proofErr w:type="gramStart"/>
      <w:r w:rsidRPr="009F5B60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ways" (cf.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Ps 51:13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>), and with</w:t>
      </w:r>
      <w:r w:rsidR="00721A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>this psalm he fulfill his promise. The heading calls this psalm a</w:t>
      </w:r>
      <w:r w:rsidR="00721A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"</w:t>
      </w:r>
      <w:proofErr w:type="spellStart"/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Maschil</w:t>
      </w:r>
      <w:proofErr w:type="spellEnd"/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"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>, possibly meaning a poem of contemplation or meditation. It</w:t>
      </w:r>
      <w:r w:rsidR="00721A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certainly qualifies as a didactic or instructive psalm (cf.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Ps 32:8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>It begins with stating the blessedness or joy of forgiveness, where the</w:t>
      </w:r>
      <w:r w:rsidR="00721A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>Lord does not count one's sins against him, and in whose spirit there is</w:t>
      </w:r>
      <w:r w:rsidR="00721A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>no guile (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1-2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>).What led David to this conclusion was first the curse</w:t>
      </w:r>
      <w:r w:rsidR="00721A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>of remaining silent, in which he experienced both physical and emotional</w:t>
      </w:r>
      <w:r w:rsidR="00721A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>stress.  This was partly due to the guilt of sin itself, but David also</w:t>
      </w:r>
      <w:r w:rsidR="00721A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>mentions the chastening hand of the Lord upon him (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3-4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>But then he confessed his sin to the Lord, and the Lord forgave him.</w:t>
      </w:r>
      <w:r w:rsidR="00721A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>This prompts Dave to bless (speak well of) God as a source of protection</w:t>
      </w:r>
      <w:r w:rsidR="00721A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easily found by the godly in time of trouble, </w:t>
      </w:r>
      <w:proofErr w:type="gramStart"/>
      <w:r w:rsidRPr="009F5B60">
        <w:rPr>
          <w:rFonts w:ascii="Arial" w:eastAsia="Times New Roman" w:hAnsi="Arial" w:cs="Arial"/>
          <w:color w:val="000000"/>
          <w:sz w:val="24"/>
          <w:szCs w:val="24"/>
        </w:rPr>
        <w:t>Who</w:t>
      </w:r>
      <w:proofErr w:type="gramEnd"/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will surround him</w:t>
      </w:r>
      <w:r w:rsidR="00721A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>with songs of deliverance (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5-7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>The psalm ends with David (though some think it is God speaking)</w:t>
      </w:r>
      <w:r w:rsidR="00721A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offering to instruct and teach one in the way he should go (cf.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Ps</w:t>
      </w:r>
      <w:r w:rsidR="00721A3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51:13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>). With a caution not to be like the mule or horse which lacks</w:t>
      </w:r>
      <w:r w:rsidR="00721A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>understanding and must be drawn near, David contrasts the sorrows of the</w:t>
      </w:r>
      <w:r w:rsidR="00721A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>wicked with the mercy that will surround him who puts his trust in the</w:t>
      </w:r>
    </w:p>
    <w:p w:rsidR="003105F4" w:rsidRPr="009F5B60" w:rsidRDefault="00721A38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Lord. </w:t>
      </w:r>
      <w:r w:rsidR="003105F4" w:rsidRPr="009F5B60">
        <w:rPr>
          <w:rFonts w:ascii="Arial" w:eastAsia="Times New Roman" w:hAnsi="Arial" w:cs="Arial"/>
          <w:color w:val="000000"/>
          <w:sz w:val="24"/>
          <w:szCs w:val="24"/>
        </w:rPr>
        <w:t>This ought to cause the righteous to be glad in the Lord, and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105F4" w:rsidRPr="009F5B60">
        <w:rPr>
          <w:rFonts w:ascii="Arial" w:eastAsia="Times New Roman" w:hAnsi="Arial" w:cs="Arial"/>
          <w:color w:val="000000"/>
          <w:sz w:val="24"/>
          <w:szCs w:val="24"/>
        </w:rPr>
        <w:t>upright in heart to shout for joy (</w:t>
      </w:r>
      <w:r w:rsidR="003105F4"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8-11</w:t>
      </w:r>
      <w:r w:rsidR="003105F4" w:rsidRPr="009F5B60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OUTLINE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I.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JOY OF FORGIVENESS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(32:1-2)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THE BLESSED MAN (1-2a)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1. Is the one whose transgression is </w:t>
      </w:r>
      <w:proofErr w:type="gramStart"/>
      <w:r w:rsidRPr="009F5B60">
        <w:rPr>
          <w:rFonts w:ascii="Arial" w:eastAsia="Times New Roman" w:hAnsi="Arial" w:cs="Arial"/>
          <w:color w:val="000000"/>
          <w:sz w:val="24"/>
          <w:szCs w:val="24"/>
        </w:rPr>
        <w:t>forgiven</w:t>
      </w:r>
      <w:proofErr w:type="gramEnd"/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2. Is the one whose sin is </w:t>
      </w:r>
      <w:proofErr w:type="gramStart"/>
      <w:r w:rsidRPr="009F5B60">
        <w:rPr>
          <w:rFonts w:ascii="Arial" w:eastAsia="Times New Roman" w:hAnsi="Arial" w:cs="Arial"/>
          <w:color w:val="000000"/>
          <w:sz w:val="24"/>
          <w:szCs w:val="24"/>
        </w:rPr>
        <w:t>covered</w:t>
      </w:r>
      <w:proofErr w:type="gramEnd"/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3. Is the one to whom the Lord does not impute iniquity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1A38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B. THE GUILELESS MAN (2)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1. Is the one whose sins have been forgiven as described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2. </w:t>
      </w:r>
      <w:proofErr w:type="gramStart"/>
      <w:r w:rsidRPr="009F5B60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whose spirit there is no deceit (for he has nothing to</w:t>
      </w:r>
      <w:r w:rsidR="00721A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hide!) - cf.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Re 14:5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II.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CURSE OF SILENCE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(32:3-4)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SUFFERING THE EFFECTS OF SIN (3)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1. The psalmist remained silent about his sin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2. The psalmist groaned all day long, his bones wasting away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EXPERIENCING THE CHASTISEMENT OF THE LORD (4)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1. The heavy hand of the Lord was upon him day and night cf.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Ps</w:t>
      </w:r>
      <w:r w:rsidR="00721A3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38:1-11; 39:10-1</w:t>
      </w:r>
      <w:r w:rsidR="00721A38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2. His strength sapped as in the heat of summer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BENEFIT OF CONFESSION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(32:5-7)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DAVID CONFESSED HIS SIN (5a)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1. He decided to acknowledge his sin to God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2. He chose to no longer hide his sin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3. He confessed his transgressions to the Lord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THE LORD FORGAVE, AND DAVID BLESSED (5b-7)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1. The Lord forgave David the iniquity of his sin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2. David blesses (speaks wells of) God for His forgiveness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   a. For this reason everyone who is godly shall pray to Him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      1) In a time when He may be found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      2) In a flood of great waters, they shall not come near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   b. God is his hiding place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      1) He shall preserve him from trouble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      2) He shall surround him with songs of deliverance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IV.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VALUE OF TRUST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(32:8-11)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DAVID PROPOSES TO INSTRUCT THE READER (8-9)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1. To teach one the way he (or she) should go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2. To guide one with his eye (his insight? perspective?)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3. </w:t>
      </w:r>
      <w:proofErr w:type="gramStart"/>
      <w:r w:rsidRPr="009F5B60">
        <w:rPr>
          <w:rFonts w:ascii="Arial" w:eastAsia="Times New Roman" w:hAnsi="Arial" w:cs="Arial"/>
          <w:color w:val="000000"/>
          <w:sz w:val="24"/>
          <w:szCs w:val="24"/>
        </w:rPr>
        <w:t>With</w:t>
      </w:r>
      <w:proofErr w:type="gramEnd"/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a caution not to be like the horse or mule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   a. Which has no understanding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   b. Which has to be harnessed, or they will not come near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THE VALUE OF TRUSTING IN THE LORD (10-11)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1. Many sorrows will be to the wicked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2. Mercy will surround the one who trusts in the Lord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   a. Be glad in the Lord and rejoice, you righteous!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    b. Shout for joy, all you upright in heart!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REVIEW QUESTIONS FOR THE PSALM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1) What are the main points of this psalm?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The joy of forgiveness (1-2)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The curse of silence (3-4)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The benefit of confession (5-7)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The value of trust (8-11)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2) What is the condition of the blessed man described in this psalm?</w:t>
      </w:r>
      <w:r w:rsidR="00FD51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(1-2)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His transgression is forgiven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His sin is covered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The Lord does not impute iniquity against him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There is no deceit (guile) in his spirit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3) What had been the </w:t>
      </w:r>
      <w:proofErr w:type="spellStart"/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affect</w:t>
      </w:r>
      <w:proofErr w:type="spellEnd"/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keeping silent about his sin? (3-4)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His bones grew old through his groaning all day long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The hand of the Lord had been heavy on him day and night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His vitality had become like the drought of summer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4) What did he then decided to do?  What was the result? (5)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To confess his transgressions to the Lord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The Lord forgave him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5) What will the godly do when in need of forgiveness? (6)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Pray to God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6) What blessings does God provide for those who put their trust in Him?</w:t>
      </w:r>
      <w:r w:rsidR="00FD51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(6-7)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In a flood of great waters, they shall not come near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He is their hiding place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He preserves them from trouble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He surrounds them with songs of deliverance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7) What does David (or perhaps God) offer to do in this psalm? (8)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Instruct and teach one in the way they should go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Guide one with his eye (insight, perspective?)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8) What warning is given concerning those who read this psalm? (9)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Don't be like the horse or mule, which lacking understanding have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proofErr w:type="gramStart"/>
      <w:r w:rsidRPr="009F5B60"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gramEnd"/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be drawn in order to come near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9) What antithetical statements are made concerning the wicked and those</w:t>
      </w:r>
      <w:r w:rsidR="00FD51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who trust in the Lord? (10)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Many sorrows shall be to the wicked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He who trusts in the Lord, mercy shall surround him</w:t>
      </w: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5F4" w:rsidRPr="009F5B60" w:rsidRDefault="003105F4" w:rsidP="0031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B60">
        <w:rPr>
          <w:rFonts w:ascii="Arial" w:eastAsia="Times New Roman" w:hAnsi="Arial" w:cs="Arial"/>
          <w:b/>
          <w:bCs/>
          <w:color w:val="000000"/>
          <w:sz w:val="24"/>
          <w:szCs w:val="24"/>
        </w:rPr>
        <w:t>10) What are the righteous and upright in heart called upon to do? (11)</w:t>
      </w:r>
    </w:p>
    <w:p w:rsidR="00EE6A7C" w:rsidRPr="009F5B60" w:rsidRDefault="003105F4" w:rsidP="00E565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  - Be glad in the Lord and rejoice</w:t>
      </w:r>
      <w:r w:rsidR="00E56518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E56518" w:rsidRPr="009F5B60">
        <w:rPr>
          <w:rFonts w:ascii="Arial" w:eastAsia="Times New Roman" w:hAnsi="Arial" w:cs="Arial"/>
          <w:color w:val="000000"/>
          <w:sz w:val="24"/>
          <w:szCs w:val="24"/>
        </w:rPr>
        <w:t>Shout</w:t>
      </w:r>
      <w:r w:rsidRPr="009F5B60">
        <w:rPr>
          <w:rFonts w:ascii="Arial" w:eastAsia="Times New Roman" w:hAnsi="Arial" w:cs="Arial"/>
          <w:color w:val="000000"/>
          <w:sz w:val="24"/>
          <w:szCs w:val="24"/>
        </w:rPr>
        <w:t xml:space="preserve"> for joy</w:t>
      </w:r>
    </w:p>
    <w:sectPr w:rsidR="00EE6A7C" w:rsidRPr="009F5B60" w:rsidSect="00721A3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34" w:rsidRDefault="005E5334" w:rsidP="00721A38">
      <w:pPr>
        <w:spacing w:after="0" w:line="240" w:lineRule="auto"/>
      </w:pPr>
      <w:r>
        <w:separator/>
      </w:r>
    </w:p>
  </w:endnote>
  <w:endnote w:type="continuationSeparator" w:id="0">
    <w:p w:rsidR="005E5334" w:rsidRDefault="005E5334" w:rsidP="0072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532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A38" w:rsidRDefault="00721A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D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1A38" w:rsidRDefault="00721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34" w:rsidRDefault="005E5334" w:rsidP="00721A38">
      <w:pPr>
        <w:spacing w:after="0" w:line="240" w:lineRule="auto"/>
      </w:pPr>
      <w:r>
        <w:separator/>
      </w:r>
    </w:p>
  </w:footnote>
  <w:footnote w:type="continuationSeparator" w:id="0">
    <w:p w:rsidR="005E5334" w:rsidRDefault="005E5334" w:rsidP="0072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82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1A38" w:rsidRDefault="00721A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D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1A38" w:rsidRDefault="00721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F4"/>
    <w:rsid w:val="003105F4"/>
    <w:rsid w:val="005E5334"/>
    <w:rsid w:val="00721A38"/>
    <w:rsid w:val="008A4E04"/>
    <w:rsid w:val="009F5B60"/>
    <w:rsid w:val="00C03130"/>
    <w:rsid w:val="00C25EC4"/>
    <w:rsid w:val="00DC5D09"/>
    <w:rsid w:val="00E56518"/>
    <w:rsid w:val="00EE6A7C"/>
    <w:rsid w:val="00F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00533-E151-4B12-BD2F-FA178336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38"/>
  </w:style>
  <w:style w:type="paragraph" w:styleId="Footer">
    <w:name w:val="footer"/>
    <w:basedOn w:val="Normal"/>
    <w:link w:val="FooterChar"/>
    <w:uiPriority w:val="99"/>
    <w:unhideWhenUsed/>
    <w:rsid w:val="0072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User</dc:creator>
  <cp:keywords/>
  <dc:description/>
  <cp:lastModifiedBy>Resource User</cp:lastModifiedBy>
  <cp:revision>7</cp:revision>
  <dcterms:created xsi:type="dcterms:W3CDTF">2020-11-25T17:00:00Z</dcterms:created>
  <dcterms:modified xsi:type="dcterms:W3CDTF">2020-11-29T01:21:00Z</dcterms:modified>
</cp:coreProperties>
</file>